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29" w:rsidRDefault="00706329" w:rsidP="00EF4F32">
      <w:pPr>
        <w:pStyle w:val="NormalnyWeb"/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0632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Jak sprawdzić rozliczenia Podmiotu Turystycznego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na</w:t>
      </w:r>
      <w:r w:rsidRPr="0070632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PUE ZUS</w:t>
      </w:r>
    </w:p>
    <w:p w:rsidR="00EF4F32" w:rsidRDefault="00EF4F32" w:rsidP="00EF4F3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Jeśli zarejestrowałeś podmiot turystyczny na Platformie Usług Elektronicznych (PUE) ZUS</w:t>
      </w:r>
      <w:r w:rsidR="009B5EBC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masz status m</w:t>
      </w:r>
      <w:r w:rsidR="00B04222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="009B5EBC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B04222">
        <w:rPr>
          <w:rFonts w:ascii="Calibri" w:eastAsia="Calibri" w:hAnsi="Calibri" w:cs="Calibri"/>
          <w:sz w:val="22"/>
          <w:szCs w:val="22"/>
          <w:lang w:eastAsia="en-US"/>
        </w:rPr>
        <w:t>dż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era na PUE ZUS i uprawnienia </w:t>
      </w:r>
      <w:r w:rsidRPr="00D916D2">
        <w:rPr>
          <w:rFonts w:ascii="Calibri" w:eastAsia="Calibri" w:hAnsi="Calibri" w:cs="Calibri"/>
          <w:sz w:val="22"/>
          <w:szCs w:val="22"/>
          <w:lang w:eastAsia="en-US"/>
        </w:rPr>
        <w:t>do obsługi</w:t>
      </w:r>
      <w:r w:rsidR="0007288B">
        <w:rPr>
          <w:rFonts w:ascii="Calibri" w:eastAsia="Calibri" w:hAnsi="Calibri" w:cs="Calibri"/>
          <w:sz w:val="22"/>
          <w:szCs w:val="22"/>
          <w:lang w:eastAsia="en-US"/>
        </w:rPr>
        <w:t xml:space="preserve"> tego</w:t>
      </w:r>
      <w:r w:rsidRPr="00D916D2">
        <w:rPr>
          <w:rFonts w:ascii="Calibri" w:eastAsia="Calibri" w:hAnsi="Calibri" w:cs="Calibri"/>
          <w:sz w:val="22"/>
          <w:szCs w:val="22"/>
          <w:lang w:eastAsia="en-US"/>
        </w:rPr>
        <w:t xml:space="preserve"> podmiotu turystycznego</w:t>
      </w:r>
      <w:r w:rsidRPr="00AD35B2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Oznacza to, że możesz m.in. dodawać</w:t>
      </w:r>
      <w:r w:rsidR="0007288B">
        <w:rPr>
          <w:rFonts w:ascii="Calibri" w:eastAsia="Calibri" w:hAnsi="Calibri" w:cs="Calibri"/>
          <w:sz w:val="22"/>
          <w:szCs w:val="22"/>
          <w:lang w:eastAsia="en-US"/>
        </w:rPr>
        <w:t xml:space="preserve"> i</w:t>
      </w:r>
      <w:r w:rsidR="009B5EB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usuwać 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>recepcjonistów</w:t>
      </w:r>
      <w:r w:rsidR="00706329">
        <w:rPr>
          <w:rFonts w:ascii="Calibri" w:eastAsia="Calibri" w:hAnsi="Calibri" w:cs="Calibri"/>
          <w:sz w:val="22"/>
          <w:szCs w:val="22"/>
          <w:lang w:eastAsia="en-US"/>
        </w:rPr>
        <w:t xml:space="preserve"> oraz innych men</w:t>
      </w:r>
      <w:r w:rsidR="009B5EBC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706329">
        <w:rPr>
          <w:rFonts w:ascii="Calibri" w:eastAsia="Calibri" w:hAnsi="Calibri" w:cs="Calibri"/>
          <w:sz w:val="22"/>
          <w:szCs w:val="22"/>
          <w:lang w:eastAsia="en-US"/>
        </w:rPr>
        <w:t>dżerów</w:t>
      </w:r>
      <w:r w:rsidR="0007288B">
        <w:rPr>
          <w:rFonts w:ascii="Calibri" w:eastAsia="Calibri" w:hAnsi="Calibri" w:cs="Calibri"/>
          <w:sz w:val="22"/>
          <w:szCs w:val="22"/>
          <w:lang w:eastAsia="en-US"/>
        </w:rPr>
        <w:t xml:space="preserve"> na PUE ZUS</w:t>
      </w:r>
      <w:r w:rsidR="00706329">
        <w:rPr>
          <w:rFonts w:ascii="Calibri" w:eastAsia="Calibri" w:hAnsi="Calibri" w:cs="Calibri"/>
          <w:sz w:val="22"/>
          <w:szCs w:val="22"/>
          <w:lang w:eastAsia="en-US"/>
        </w:rPr>
        <w:t>, jak również sprawdzać stan płatności na rzecz podmiotu</w:t>
      </w:r>
      <w:r w:rsidR="0071413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EF4F32" w:rsidRPr="00EF4F32" w:rsidRDefault="00EF4F32" w:rsidP="0071413D">
      <w:pPr>
        <w:pStyle w:val="NormalnyWeb"/>
        <w:spacing w:before="0" w:beforeAutospacing="0" w:after="0" w:afterAutospacing="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b/>
          <w:sz w:val="22"/>
          <w:szCs w:val="22"/>
          <w:lang w:eastAsia="en-US"/>
        </w:rPr>
        <w:t>Ważne!</w:t>
      </w:r>
    </w:p>
    <w:p w:rsidR="00EF4F32" w:rsidRDefault="00EF4F32" w:rsidP="0071413D">
      <w:pPr>
        <w:pStyle w:val="NormalnyWeb"/>
        <w:numPr>
          <w:ilvl w:val="0"/>
          <w:numId w:val="2"/>
        </w:numPr>
        <w:spacing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Podmiot turystyczny musi mieć co najmniej jednego 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 xml:space="preserve">recepcjonistę </w:t>
      </w:r>
      <w:r>
        <w:rPr>
          <w:rFonts w:ascii="Calibri" w:eastAsia="Calibri" w:hAnsi="Calibri" w:cs="Calibri"/>
          <w:sz w:val="22"/>
          <w:szCs w:val="22"/>
          <w:lang w:eastAsia="en-US"/>
        </w:rPr>
        <w:t>na PUE ZUS</w:t>
      </w:r>
      <w:r w:rsidR="009609F5">
        <w:rPr>
          <w:rFonts w:ascii="Calibri" w:eastAsia="Calibri" w:hAnsi="Calibri" w:cs="Calibri"/>
          <w:sz w:val="22"/>
          <w:szCs w:val="22"/>
          <w:lang w:eastAsia="en-US"/>
        </w:rPr>
        <w:t>. Może nim być me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="009B5EBC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>dżer, ale musi nadać sobie takie uprawnienia na PUE ZUS</w:t>
      </w:r>
    </w:p>
    <w:p w:rsidR="00EF4F32" w:rsidRDefault="00EF4F32" w:rsidP="00EF4F32">
      <w:pPr>
        <w:pStyle w:val="NormalnyWeb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Tylko recepcjonista może przyjmować płatności bonem</w:t>
      </w:r>
      <w:r w:rsidR="005B32F3">
        <w:rPr>
          <w:rFonts w:ascii="Calibri" w:eastAsia="Calibri" w:hAnsi="Calibri" w:cs="Calibri"/>
          <w:sz w:val="22"/>
          <w:szCs w:val="22"/>
          <w:lang w:eastAsia="en-US"/>
        </w:rPr>
        <w:t xml:space="preserve"> za pomocą aplikacji </w:t>
      </w:r>
      <w:r w:rsidR="006D6D19">
        <w:rPr>
          <w:rFonts w:ascii="Calibri" w:eastAsia="Calibri" w:hAnsi="Calibri" w:cs="Calibri"/>
          <w:sz w:val="22"/>
          <w:szCs w:val="22"/>
          <w:lang w:eastAsia="en-US"/>
        </w:rPr>
        <w:t>recepcjonisty pod adresem bonturystyczny.zus.pl</w:t>
      </w:r>
    </w:p>
    <w:p w:rsidR="005B32F3" w:rsidRPr="00706329" w:rsidRDefault="00706329" w:rsidP="005B32F3">
      <w:pPr>
        <w:pStyle w:val="NormalnyWeb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Informacje o płatnościach zrealizowanych przez recepcjonistów </w:t>
      </w:r>
      <w:r w:rsidR="006D6D19">
        <w:rPr>
          <w:rFonts w:ascii="Calibri" w:eastAsia="Calibri" w:hAnsi="Calibri" w:cs="Calibri"/>
          <w:sz w:val="22"/>
          <w:szCs w:val="22"/>
          <w:lang w:eastAsia="en-US"/>
        </w:rPr>
        <w:t xml:space="preserve">menadżer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będzie widział  </w:t>
      </w:r>
      <w:r w:rsidR="006D6D19">
        <w:rPr>
          <w:rFonts w:ascii="Calibri" w:eastAsia="Calibri" w:hAnsi="Calibri" w:cs="Calibri"/>
          <w:sz w:val="22"/>
          <w:szCs w:val="22"/>
          <w:lang w:eastAsia="en-US"/>
        </w:rPr>
        <w:t>na  profilu 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PUE ZUS</w:t>
      </w:r>
      <w:r w:rsidR="006D6D19">
        <w:rPr>
          <w:rFonts w:ascii="Calibri" w:eastAsia="Calibri" w:hAnsi="Calibri" w:cs="Calibri"/>
          <w:sz w:val="22"/>
          <w:szCs w:val="22"/>
          <w:lang w:eastAsia="en-US"/>
        </w:rPr>
        <w:t xml:space="preserve">, na którym zgłosił </w:t>
      </w:r>
      <w:r w:rsidR="009B5EBC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6D6D19">
        <w:rPr>
          <w:rFonts w:ascii="Calibri" w:eastAsia="Calibri" w:hAnsi="Calibri" w:cs="Calibri"/>
          <w:sz w:val="22"/>
          <w:szCs w:val="22"/>
          <w:lang w:eastAsia="en-US"/>
        </w:rPr>
        <w:t>odmiot turystyczny do programu Polski Bon Turystyczny</w:t>
      </w:r>
    </w:p>
    <w:p w:rsidR="00AD7498" w:rsidRDefault="005B32F3" w:rsidP="009206EB">
      <w:pPr>
        <w:pStyle w:val="NormalnyWeb"/>
        <w:numPr>
          <w:ilvl w:val="0"/>
          <w:numId w:val="2"/>
        </w:numPr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480B5C">
        <w:rPr>
          <w:rFonts w:asciiTheme="minorHAnsi" w:eastAsia="Calibri" w:hAnsiTheme="minorHAnsi" w:cs="Calibri"/>
          <w:sz w:val="22"/>
          <w:szCs w:val="22"/>
          <w:lang w:eastAsia="en-US"/>
        </w:rPr>
        <w:t>Aby</w:t>
      </w:r>
      <w:r w:rsidR="00706329" w:rsidRPr="00480B5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sprawdzić informacje o wykonanych transakcjach</w:t>
      </w:r>
      <w:r w:rsidR="009B5EB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, </w:t>
      </w:r>
      <w:r w:rsidRPr="00480B5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wybierz </w:t>
      </w:r>
      <w:r w:rsidR="009609F5" w:rsidRPr="00480B5C">
        <w:rPr>
          <w:rFonts w:asciiTheme="minorHAnsi" w:eastAsia="Calibri" w:hAnsiTheme="minorHAnsi" w:cs="Calibri"/>
          <w:sz w:val="22"/>
          <w:szCs w:val="22"/>
          <w:lang w:eastAsia="en-US"/>
        </w:rPr>
        <w:t>[Podmiot turystyczny]&gt;[Lista podmiotów turystycznych]&gt;</w:t>
      </w:r>
      <w:r w:rsidRPr="00480B5C">
        <w:rPr>
          <w:rFonts w:asciiTheme="minorHAnsi" w:eastAsia="Calibri" w:hAnsiTheme="minorHAnsi" w:cs="Calibri"/>
          <w:sz w:val="22"/>
          <w:szCs w:val="22"/>
          <w:lang w:eastAsia="en-US"/>
        </w:rPr>
        <w:t>[</w:t>
      </w:r>
      <w:r w:rsidR="00706329" w:rsidRPr="00480B5C">
        <w:rPr>
          <w:rFonts w:asciiTheme="minorHAnsi" w:eastAsia="Calibri" w:hAnsiTheme="minorHAnsi" w:cs="Calibri"/>
          <w:sz w:val="22"/>
          <w:szCs w:val="22"/>
          <w:lang w:eastAsia="en-US"/>
        </w:rPr>
        <w:t>Transakcje]</w:t>
      </w:r>
    </w:p>
    <w:p w:rsidR="00AD7498" w:rsidRDefault="00AD7498" w:rsidP="00480B5C">
      <w:pPr>
        <w:pStyle w:val="NormalnyWeb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noProof/>
          <w:sz w:val="22"/>
          <w:szCs w:val="22"/>
        </w:rPr>
        <w:drawing>
          <wp:inline distT="0" distB="0" distL="0" distR="0" wp14:anchorId="2B040851" wp14:editId="54BFCBB7">
            <wp:extent cx="5756910" cy="39757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72" w:rsidRDefault="00444F72" w:rsidP="00444F72">
      <w:pPr>
        <w:pStyle w:val="NormalnyWeb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6FF79" wp14:editId="0AB3B68D">
                <wp:simplePos x="0" y="0"/>
                <wp:positionH relativeFrom="column">
                  <wp:posOffset>1540510</wp:posOffset>
                </wp:positionH>
                <wp:positionV relativeFrom="paragraph">
                  <wp:posOffset>1430655</wp:posOffset>
                </wp:positionV>
                <wp:extent cx="3898900" cy="920750"/>
                <wp:effectExtent l="0" t="0" r="635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72" w:rsidRDefault="00444F72" w:rsidP="00444F72">
                            <w:pPr>
                              <w:pStyle w:val="NormalnyWeb"/>
                              <w:jc w:val="both"/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Może się zdarzyć, że zakładka </w:t>
                            </w:r>
                            <w:r w:rsidRPr="00480B5C"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[Podmiot 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turystyczny] nie będzie widoczna (dzieje się tak zwykle na urządzeniach z małym ekranem lub ustawionym dużym powiększeniem w przeglądarce). </w:t>
                            </w:r>
                            <w:r w:rsidR="0087514F"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Naciśnij strzałkę na dole strony, żeby przesunąć widok.</w:t>
                            </w:r>
                          </w:p>
                          <w:p w:rsidR="00444F72" w:rsidRDefault="00444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121.3pt;margin-top:112.65pt;width:307pt;height:7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" fillcolor="white [3201]" stroked="f" strokeweight=".5pt">
                <v:textbox>
                  <w:txbxContent>
                    <w:p w:rsidR="00444F72" w:rsidRDefault="00444F72" w:rsidP="00444F72">
                      <w:pPr>
                        <w:pStyle w:val="NormalnyWeb"/>
                        <w:jc w:val="both"/>
                        <w:rPr>
                          <w:rFonts w:asciiTheme="minorHAnsi" w:eastAsia="Calibri" w:hAnsiTheme="minorHAnsi" w:cs="Calibr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="Calibri"/>
                          <w:sz w:val="22"/>
                          <w:szCs w:val="22"/>
                          <w:lang w:eastAsia="en-US"/>
                        </w:rPr>
                        <w:t xml:space="preserve">Może się zdarzyć, że zakładka </w:t>
                      </w:r>
                      <w:r w:rsidRPr="00480B5C">
                        <w:rPr>
                          <w:rFonts w:asciiTheme="minorHAnsi" w:eastAsia="Calibri" w:hAnsiTheme="minorHAnsi" w:cs="Calibri"/>
                          <w:sz w:val="22"/>
                          <w:szCs w:val="22"/>
                          <w:lang w:eastAsia="en-US"/>
                        </w:rPr>
                        <w:t xml:space="preserve">[Podmiot </w:t>
                      </w:r>
                      <w:r>
                        <w:rPr>
                          <w:rFonts w:asciiTheme="minorHAnsi" w:eastAsia="Calibri" w:hAnsiTheme="minorHAnsi" w:cs="Calibri"/>
                          <w:sz w:val="22"/>
                          <w:szCs w:val="22"/>
                          <w:lang w:eastAsia="en-US"/>
                        </w:rPr>
                        <w:t xml:space="preserve">turystyczny] nie będzie widoczna (dzieje się tak zwykle na urządzeniach z małym ekranem lub ustawionym dużym powiększeniem w przeglądarce). </w:t>
                      </w:r>
                      <w:r w:rsidR="0087514F">
                        <w:rPr>
                          <w:rFonts w:asciiTheme="minorHAnsi" w:eastAsia="Calibri" w:hAnsiTheme="minorHAnsi" w:cs="Calibri"/>
                          <w:sz w:val="22"/>
                          <w:szCs w:val="22"/>
                          <w:lang w:eastAsia="en-US"/>
                        </w:rPr>
                        <w:t xml:space="preserve"> Naciśnij strzałkę na dole strony, żeby przesunąć widok.</w:t>
                      </w:r>
                    </w:p>
                    <w:p w:rsidR="00444F72" w:rsidRDefault="00444F72"/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="Calibri"/>
          <w:noProof/>
          <w:sz w:val="22"/>
          <w:szCs w:val="22"/>
        </w:rPr>
        <w:drawing>
          <wp:inline distT="0" distB="0" distL="0" distR="0" wp14:anchorId="2B6F00C9" wp14:editId="5C7DF662">
            <wp:extent cx="1384300" cy="2563166"/>
            <wp:effectExtent l="0" t="0" r="635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45" cy="257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BC" w:rsidRDefault="00480B5C" w:rsidP="00480B5C">
      <w:pPr>
        <w:pStyle w:val="NormalnyWeb"/>
        <w:rPr>
          <w:rFonts w:asciiTheme="minorHAnsi" w:hAnsiTheme="minorHAnsi"/>
          <w:sz w:val="22"/>
          <w:szCs w:val="22"/>
        </w:rPr>
      </w:pPr>
      <w:r w:rsidRPr="00480B5C">
        <w:rPr>
          <w:rFonts w:asciiTheme="minorHAnsi" w:hAnsiTheme="minorHAnsi"/>
          <w:sz w:val="22"/>
          <w:szCs w:val="22"/>
        </w:rPr>
        <w:t>Transakcje możesz sortować</w:t>
      </w:r>
      <w:r w:rsidR="0007288B">
        <w:rPr>
          <w:rFonts w:asciiTheme="minorHAnsi" w:hAnsiTheme="minorHAnsi"/>
          <w:sz w:val="22"/>
          <w:szCs w:val="22"/>
        </w:rPr>
        <w:t xml:space="preserve">. Kliknij </w:t>
      </w:r>
      <w:r w:rsidRPr="00480B5C">
        <w:rPr>
          <w:rFonts w:asciiTheme="minorHAnsi" w:hAnsiTheme="minorHAnsi"/>
          <w:sz w:val="22"/>
          <w:szCs w:val="22"/>
        </w:rPr>
        <w:t>nazwy kategorii</w:t>
      </w:r>
      <w:r w:rsidR="0007288B">
        <w:rPr>
          <w:rFonts w:asciiTheme="minorHAnsi" w:hAnsiTheme="minorHAnsi"/>
          <w:sz w:val="22"/>
          <w:szCs w:val="22"/>
        </w:rPr>
        <w:t xml:space="preserve">. </w:t>
      </w:r>
    </w:p>
    <w:p w:rsidR="009B5EBC" w:rsidRDefault="0007288B" w:rsidP="00480B5C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Możesz je również </w:t>
      </w:r>
      <w:r w:rsidR="00480B5C" w:rsidRPr="00480B5C">
        <w:rPr>
          <w:rFonts w:asciiTheme="minorHAnsi" w:hAnsiTheme="minorHAnsi"/>
          <w:sz w:val="22"/>
          <w:szCs w:val="22"/>
        </w:rPr>
        <w:t>filtrować</w:t>
      </w:r>
      <w:r>
        <w:rPr>
          <w:rFonts w:asciiTheme="minorHAnsi" w:hAnsiTheme="minorHAnsi"/>
          <w:sz w:val="22"/>
          <w:szCs w:val="22"/>
        </w:rPr>
        <w:t xml:space="preserve">. Kliknij </w:t>
      </w:r>
      <w:r w:rsidR="00480B5C" w:rsidRPr="00480B5C">
        <w:rPr>
          <w:rFonts w:asciiTheme="minorHAnsi" w:hAnsiTheme="minorHAnsi"/>
          <w:sz w:val="22"/>
          <w:szCs w:val="22"/>
        </w:rPr>
        <w:t>zielon</w:t>
      </w:r>
      <w:r>
        <w:rPr>
          <w:rFonts w:asciiTheme="minorHAnsi" w:hAnsiTheme="minorHAnsi"/>
          <w:sz w:val="22"/>
          <w:szCs w:val="22"/>
        </w:rPr>
        <w:t>y</w:t>
      </w:r>
      <w:r w:rsidR="00480B5C" w:rsidRPr="00480B5C">
        <w:rPr>
          <w:rFonts w:asciiTheme="minorHAnsi" w:hAnsiTheme="minorHAnsi"/>
          <w:sz w:val="22"/>
          <w:szCs w:val="22"/>
        </w:rPr>
        <w:t xml:space="preserve"> przycisk filtr</w:t>
      </w:r>
      <w:r>
        <w:rPr>
          <w:rFonts w:asciiTheme="minorHAnsi" w:hAnsiTheme="minorHAnsi"/>
          <w:sz w:val="22"/>
          <w:szCs w:val="22"/>
        </w:rPr>
        <w:t>a</w:t>
      </w:r>
      <w:r w:rsidR="00480B5C" w:rsidRPr="00480B5C">
        <w:rPr>
          <w:rFonts w:asciiTheme="minorHAnsi" w:hAnsiTheme="minorHAnsi"/>
          <w:sz w:val="22"/>
          <w:szCs w:val="22"/>
        </w:rPr>
        <w:t xml:space="preserve"> w drugim wierszu tabeli.</w:t>
      </w:r>
      <w:r w:rsidR="00AD7498">
        <w:rPr>
          <w:rFonts w:asciiTheme="minorHAnsi" w:hAnsiTheme="minorHAnsi"/>
          <w:sz w:val="22"/>
          <w:szCs w:val="22"/>
        </w:rPr>
        <w:t xml:space="preserve"> </w:t>
      </w:r>
      <w:r w:rsidR="00444F72">
        <w:rPr>
          <w:rFonts w:asciiTheme="minorHAnsi" w:hAnsiTheme="minorHAnsi"/>
          <w:sz w:val="22"/>
          <w:szCs w:val="22"/>
        </w:rPr>
        <w:t xml:space="preserve"> </w:t>
      </w:r>
    </w:p>
    <w:p w:rsidR="00AD7498" w:rsidRPr="00444F72" w:rsidRDefault="00AD7498" w:rsidP="00480B5C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Możesz również zapisać tabelę np. do formatu Excel – przycisk [Zapisz jako]</w:t>
      </w:r>
      <w:r w:rsidR="000F5795">
        <w:rPr>
          <w:rFonts w:asciiTheme="minorHAnsi" w:hAnsiTheme="minorHAnsi"/>
          <w:sz w:val="22"/>
          <w:szCs w:val="22"/>
        </w:rPr>
        <w:t xml:space="preserve"> lub wydrukować</w:t>
      </w:r>
      <w:r w:rsidR="0007288B">
        <w:rPr>
          <w:rFonts w:asciiTheme="minorHAnsi" w:hAnsiTheme="minorHAnsi"/>
          <w:sz w:val="22"/>
          <w:szCs w:val="22"/>
        </w:rPr>
        <w:t xml:space="preserve">. </w:t>
      </w:r>
      <w:r w:rsidR="00994C95">
        <w:rPr>
          <w:rFonts w:asciiTheme="minorHAnsi" w:hAnsiTheme="minorHAnsi"/>
          <w:sz w:val="22"/>
          <w:szCs w:val="22"/>
        </w:rPr>
        <w:t xml:space="preserve"> </w:t>
      </w:r>
      <w:r w:rsidR="009B5EBC">
        <w:rPr>
          <w:rFonts w:asciiTheme="minorHAnsi" w:hAnsiTheme="minorHAnsi"/>
          <w:sz w:val="22"/>
          <w:szCs w:val="22"/>
        </w:rPr>
        <w:t xml:space="preserve">Jest to możliwe </w:t>
      </w:r>
      <w:r w:rsidR="000F5795">
        <w:rPr>
          <w:rFonts w:asciiTheme="minorHAnsi" w:hAnsiTheme="minorHAnsi"/>
          <w:sz w:val="22"/>
          <w:szCs w:val="22"/>
        </w:rPr>
        <w:t>dla maksymalnie 2000 pozycji. Jeśli pozycji jest więcej</w:t>
      </w:r>
      <w:r w:rsidR="009B5EBC">
        <w:rPr>
          <w:rFonts w:asciiTheme="minorHAnsi" w:hAnsiTheme="minorHAnsi"/>
          <w:sz w:val="22"/>
          <w:szCs w:val="22"/>
        </w:rPr>
        <w:t>,</w:t>
      </w:r>
      <w:r w:rsidR="000F5795">
        <w:rPr>
          <w:rFonts w:asciiTheme="minorHAnsi" w:hAnsiTheme="minorHAnsi"/>
          <w:sz w:val="22"/>
          <w:szCs w:val="22"/>
        </w:rPr>
        <w:t xml:space="preserve"> skorzystaj z funkcji filtra.</w:t>
      </w:r>
    </w:p>
    <w:p w:rsidR="00480B5C" w:rsidRPr="00AD7498" w:rsidRDefault="000F5795" w:rsidP="00AD7498">
      <w:pPr>
        <w:pStyle w:val="NormalnyWeb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3C2B0A09" wp14:editId="5A2CC6F2">
            <wp:extent cx="5194938" cy="46164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8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C1" w:rsidRPr="00937CC1" w:rsidRDefault="00937CC1" w:rsidP="00937CC1">
      <w:pPr>
        <w:pStyle w:val="NormalnyWeb"/>
        <w:spacing w:before="0" w:beforeAutospacing="0" w:after="0" w:afterAutospacing="0"/>
        <w:rPr>
          <w:rFonts w:asciiTheme="minorHAnsi" w:hAnsiTheme="minorHAnsi"/>
          <w:noProof/>
          <w:sz w:val="22"/>
        </w:rPr>
      </w:pPr>
      <w:r w:rsidRPr="00937CC1">
        <w:rPr>
          <w:rFonts w:asciiTheme="minorHAnsi" w:hAnsiTheme="minorHAnsi"/>
          <w:noProof/>
          <w:sz w:val="22"/>
        </w:rPr>
        <w:lastRenderedPageBreak/>
        <w:t>Stat</w:t>
      </w:r>
      <w:r>
        <w:rPr>
          <w:rFonts w:asciiTheme="minorHAnsi" w:hAnsiTheme="minorHAnsi"/>
          <w:noProof/>
          <w:sz w:val="22"/>
        </w:rPr>
        <w:t>usy transakcji</w:t>
      </w:r>
      <w:r w:rsidR="00994C95">
        <w:rPr>
          <w:rFonts w:asciiTheme="minorHAnsi" w:hAnsiTheme="minorHAnsi"/>
          <w:noProof/>
          <w:sz w:val="22"/>
        </w:rPr>
        <w:t xml:space="preserve">: </w:t>
      </w:r>
    </w:p>
    <w:p w:rsidR="00937CC1" w:rsidRPr="00937CC1" w:rsidRDefault="00480B5C" w:rsidP="005044C6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d</w:t>
      </w:r>
      <w:r w:rsidR="00937CC1" w:rsidRPr="00937CC1">
        <w:rPr>
          <w:rFonts w:asciiTheme="minorHAnsi" w:hAnsiTheme="minorHAnsi"/>
          <w:noProof/>
          <w:sz w:val="22"/>
        </w:rPr>
        <w:t>o potwierdzenia –</w:t>
      </w:r>
      <w:r w:rsidR="009B5EBC">
        <w:rPr>
          <w:rFonts w:asciiTheme="minorHAnsi" w:hAnsiTheme="minorHAnsi"/>
          <w:noProof/>
          <w:sz w:val="22"/>
        </w:rPr>
        <w:t xml:space="preserve"> </w:t>
      </w:r>
      <w:r w:rsidR="00937CC1" w:rsidRPr="00937CC1">
        <w:rPr>
          <w:rFonts w:asciiTheme="minorHAnsi" w:hAnsiTheme="minorHAnsi"/>
          <w:noProof/>
          <w:sz w:val="22"/>
        </w:rPr>
        <w:t xml:space="preserve">płatność </w:t>
      </w:r>
      <w:r w:rsidR="00994C95">
        <w:rPr>
          <w:rFonts w:asciiTheme="minorHAnsi" w:hAnsiTheme="minorHAnsi"/>
          <w:noProof/>
          <w:sz w:val="22"/>
        </w:rPr>
        <w:t xml:space="preserve">rozpoczęta, recepcjonista nie wprowadził jeszcze </w:t>
      </w:r>
      <w:r w:rsidR="00937CC1" w:rsidRPr="00937CC1">
        <w:rPr>
          <w:rFonts w:asciiTheme="minorHAnsi" w:hAnsiTheme="minorHAnsi"/>
          <w:noProof/>
          <w:sz w:val="22"/>
        </w:rPr>
        <w:t>kodu potwierdzając</w:t>
      </w:r>
      <w:r w:rsidR="00994C95">
        <w:rPr>
          <w:rFonts w:asciiTheme="minorHAnsi" w:hAnsiTheme="minorHAnsi"/>
          <w:noProof/>
          <w:sz w:val="22"/>
        </w:rPr>
        <w:t>ego płatność</w:t>
      </w:r>
    </w:p>
    <w:p w:rsidR="00937CC1" w:rsidRPr="00937CC1" w:rsidRDefault="00480B5C" w:rsidP="005044C6">
      <w:pPr>
        <w:pStyle w:val="Normalny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z</w:t>
      </w:r>
      <w:r w:rsidR="00937CC1" w:rsidRPr="00937CC1">
        <w:rPr>
          <w:rFonts w:asciiTheme="minorHAnsi" w:hAnsiTheme="minorHAnsi"/>
          <w:noProof/>
          <w:sz w:val="22"/>
        </w:rPr>
        <w:t xml:space="preserve">atwierdzona – płatność </w:t>
      </w:r>
      <w:r w:rsidR="00994C95">
        <w:rPr>
          <w:rFonts w:asciiTheme="minorHAnsi" w:hAnsiTheme="minorHAnsi"/>
          <w:noProof/>
          <w:sz w:val="22"/>
        </w:rPr>
        <w:t>zakończona</w:t>
      </w:r>
      <w:r w:rsidR="009B5EBC">
        <w:rPr>
          <w:rFonts w:asciiTheme="minorHAnsi" w:hAnsiTheme="minorHAnsi"/>
          <w:noProof/>
          <w:sz w:val="22"/>
        </w:rPr>
        <w:t xml:space="preserve">, </w:t>
      </w:r>
      <w:r w:rsidR="00994C95">
        <w:rPr>
          <w:rFonts w:asciiTheme="minorHAnsi" w:hAnsiTheme="minorHAnsi"/>
          <w:noProof/>
          <w:sz w:val="22"/>
        </w:rPr>
        <w:t xml:space="preserve">recepcjonista wprowadził </w:t>
      </w:r>
      <w:r w:rsidR="00937CC1" w:rsidRPr="00937CC1">
        <w:rPr>
          <w:rFonts w:asciiTheme="minorHAnsi" w:hAnsiTheme="minorHAnsi"/>
          <w:noProof/>
          <w:sz w:val="22"/>
        </w:rPr>
        <w:t xml:space="preserve"> kod potwierdzając</w:t>
      </w:r>
      <w:r w:rsidR="00994C95">
        <w:rPr>
          <w:rFonts w:asciiTheme="minorHAnsi" w:hAnsiTheme="minorHAnsi"/>
          <w:noProof/>
          <w:sz w:val="22"/>
        </w:rPr>
        <w:t>y</w:t>
      </w:r>
    </w:p>
    <w:p w:rsidR="00937CC1" w:rsidRPr="00937CC1" w:rsidRDefault="00480B5C" w:rsidP="005044C6">
      <w:pPr>
        <w:pStyle w:val="Normalny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o</w:t>
      </w:r>
      <w:r w:rsidR="00937CC1" w:rsidRPr="00937CC1">
        <w:rPr>
          <w:rFonts w:asciiTheme="minorHAnsi" w:hAnsiTheme="minorHAnsi"/>
          <w:noProof/>
          <w:sz w:val="22"/>
        </w:rPr>
        <w:t>drzucona – płatności nie udało się potwierdzić</w:t>
      </w:r>
      <w:r w:rsidR="009B5EBC">
        <w:rPr>
          <w:rFonts w:asciiTheme="minorHAnsi" w:hAnsiTheme="minorHAnsi"/>
          <w:noProof/>
          <w:sz w:val="22"/>
        </w:rPr>
        <w:t xml:space="preserve">, </w:t>
      </w:r>
      <w:r w:rsidR="00937CC1" w:rsidRPr="00937CC1">
        <w:rPr>
          <w:rFonts w:asciiTheme="minorHAnsi" w:hAnsiTheme="minorHAnsi"/>
          <w:noProof/>
          <w:sz w:val="22"/>
        </w:rPr>
        <w:t>np. podano niewłaściwy kod potwierdzający</w:t>
      </w:r>
    </w:p>
    <w:p w:rsidR="00937CC1" w:rsidRPr="00937CC1" w:rsidRDefault="00480B5C" w:rsidP="005044C6">
      <w:pPr>
        <w:pStyle w:val="Normalny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a</w:t>
      </w:r>
      <w:r w:rsidR="00937CC1" w:rsidRPr="00937CC1">
        <w:rPr>
          <w:rFonts w:asciiTheme="minorHAnsi" w:hAnsiTheme="minorHAnsi"/>
          <w:noProof/>
          <w:sz w:val="22"/>
        </w:rPr>
        <w:t xml:space="preserve">nulowana – płatność, która nie została potwierdzona w </w:t>
      </w:r>
      <w:r w:rsidR="00401B5C">
        <w:rPr>
          <w:rFonts w:asciiTheme="minorHAnsi" w:hAnsiTheme="minorHAnsi"/>
          <w:noProof/>
          <w:sz w:val="22"/>
        </w:rPr>
        <w:t>ciągu 2 minut od otrzymania kodu potwierdzającego płatność</w:t>
      </w:r>
    </w:p>
    <w:p w:rsidR="00937CC1" w:rsidRPr="00937CC1" w:rsidRDefault="00480B5C" w:rsidP="005044C6">
      <w:pPr>
        <w:pStyle w:val="Normalny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n</w:t>
      </w:r>
      <w:r w:rsidR="00937CC1" w:rsidRPr="00937CC1">
        <w:rPr>
          <w:rFonts w:asciiTheme="minorHAnsi" w:hAnsiTheme="minorHAnsi"/>
          <w:noProof/>
          <w:sz w:val="22"/>
        </w:rPr>
        <w:t>iezidentyfikowana – płatność, dla której</w:t>
      </w:r>
      <w:r w:rsidR="000214BD">
        <w:rPr>
          <w:rFonts w:asciiTheme="minorHAnsi" w:hAnsiTheme="minorHAnsi"/>
          <w:noProof/>
          <w:sz w:val="22"/>
        </w:rPr>
        <w:t xml:space="preserve"> system nie mógł znaleźć </w:t>
      </w:r>
      <w:r w:rsidR="00937CC1" w:rsidRPr="00937CC1">
        <w:rPr>
          <w:rFonts w:asciiTheme="minorHAnsi" w:hAnsiTheme="minorHAnsi"/>
          <w:noProof/>
          <w:sz w:val="22"/>
        </w:rPr>
        <w:t xml:space="preserve">kodu obsługi płatności lub </w:t>
      </w:r>
      <w:r w:rsidR="000214BD">
        <w:rPr>
          <w:rFonts w:asciiTheme="minorHAnsi" w:hAnsiTheme="minorHAnsi"/>
          <w:noProof/>
          <w:sz w:val="22"/>
        </w:rPr>
        <w:t xml:space="preserve">kod </w:t>
      </w:r>
      <w:r w:rsidR="009B5EBC">
        <w:rPr>
          <w:rFonts w:asciiTheme="minorHAnsi" w:hAnsiTheme="minorHAnsi"/>
          <w:noProof/>
          <w:sz w:val="22"/>
        </w:rPr>
        <w:t>jest</w:t>
      </w:r>
      <w:r w:rsidR="00937CC1" w:rsidRPr="00937CC1">
        <w:rPr>
          <w:rFonts w:asciiTheme="minorHAnsi" w:hAnsiTheme="minorHAnsi"/>
          <w:noProof/>
          <w:sz w:val="22"/>
        </w:rPr>
        <w:t xml:space="preserve"> nieaktywny</w:t>
      </w:r>
    </w:p>
    <w:p w:rsidR="00937CC1" w:rsidRPr="000214BD" w:rsidRDefault="00480B5C" w:rsidP="000214BD">
      <w:pPr>
        <w:pStyle w:val="Normalny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  <w:noProof/>
          <w:sz w:val="22"/>
        </w:rPr>
      </w:pPr>
      <w:r w:rsidRPr="000214BD">
        <w:rPr>
          <w:rFonts w:asciiTheme="minorHAnsi" w:hAnsiTheme="minorHAnsi"/>
          <w:noProof/>
          <w:sz w:val="22"/>
        </w:rPr>
        <w:t>b</w:t>
      </w:r>
      <w:r w:rsidR="00937CC1" w:rsidRPr="000214BD">
        <w:rPr>
          <w:rFonts w:asciiTheme="minorHAnsi" w:hAnsiTheme="minorHAnsi"/>
          <w:noProof/>
          <w:sz w:val="22"/>
        </w:rPr>
        <w:t xml:space="preserve">on nieaktywny </w:t>
      </w:r>
      <w:r w:rsidRPr="000214BD">
        <w:rPr>
          <w:rFonts w:asciiTheme="minorHAnsi" w:hAnsiTheme="minorHAnsi"/>
          <w:noProof/>
          <w:sz w:val="22"/>
        </w:rPr>
        <w:t>z</w:t>
      </w:r>
      <w:r w:rsidR="00937CC1" w:rsidRPr="000214BD">
        <w:rPr>
          <w:rFonts w:asciiTheme="minorHAnsi" w:hAnsiTheme="minorHAnsi"/>
          <w:noProof/>
          <w:sz w:val="22"/>
        </w:rPr>
        <w:t xml:space="preserve">a mało środków – na bonie </w:t>
      </w:r>
      <w:r w:rsidR="000214BD">
        <w:rPr>
          <w:rFonts w:asciiTheme="minorHAnsi" w:hAnsiTheme="minorHAnsi"/>
          <w:noProof/>
          <w:sz w:val="22"/>
        </w:rPr>
        <w:t xml:space="preserve">o podanym </w:t>
      </w:r>
      <w:r w:rsidR="00937CC1" w:rsidRPr="000214BD">
        <w:rPr>
          <w:rFonts w:asciiTheme="minorHAnsi" w:hAnsiTheme="minorHAnsi"/>
          <w:noProof/>
          <w:sz w:val="22"/>
        </w:rPr>
        <w:t>kod</w:t>
      </w:r>
      <w:r w:rsidR="000214BD">
        <w:rPr>
          <w:rFonts w:asciiTheme="minorHAnsi" w:hAnsiTheme="minorHAnsi"/>
          <w:noProof/>
          <w:sz w:val="22"/>
        </w:rPr>
        <w:t>zie</w:t>
      </w:r>
      <w:r w:rsidR="00937CC1" w:rsidRPr="000214BD">
        <w:rPr>
          <w:rFonts w:asciiTheme="minorHAnsi" w:hAnsiTheme="minorHAnsi"/>
          <w:noProof/>
          <w:sz w:val="22"/>
        </w:rPr>
        <w:t xml:space="preserve"> obsługi płatności nie ma wystarczających środków.</w:t>
      </w:r>
    </w:p>
    <w:p w:rsidR="00937CC1" w:rsidRDefault="00937CC1" w:rsidP="00937CC1">
      <w:pPr>
        <w:pStyle w:val="NormalnyWeb"/>
        <w:spacing w:before="0" w:beforeAutospacing="0" w:after="0" w:afterAutospacing="0"/>
        <w:rPr>
          <w:noProof/>
        </w:rPr>
      </w:pPr>
    </w:p>
    <w:p w:rsidR="009609F5" w:rsidRPr="00480B5C" w:rsidRDefault="009B5EBC" w:rsidP="00937CC1">
      <w:pPr>
        <w:pStyle w:val="NormalnyWeb"/>
        <w:spacing w:before="0" w:beforeAutospacing="0" w:after="0" w:afterAutospacing="0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W</w:t>
      </w:r>
      <w:r w:rsidR="00480B5C" w:rsidRPr="00480B5C">
        <w:rPr>
          <w:rFonts w:asciiTheme="minorHAnsi" w:hAnsiTheme="minorHAnsi"/>
          <w:noProof/>
          <w:sz w:val="22"/>
        </w:rPr>
        <w:t xml:space="preserve"> ostatniej kolumnie </w:t>
      </w:r>
      <w:r w:rsidR="000214BD">
        <w:rPr>
          <w:rFonts w:asciiTheme="minorHAnsi" w:hAnsiTheme="minorHAnsi"/>
          <w:noProof/>
          <w:sz w:val="22"/>
        </w:rPr>
        <w:t xml:space="preserve">recepcjonista może dodać </w:t>
      </w:r>
      <w:r w:rsidR="00480B5C">
        <w:rPr>
          <w:rFonts w:asciiTheme="minorHAnsi" w:hAnsiTheme="minorHAnsi"/>
          <w:noProof/>
          <w:sz w:val="22"/>
        </w:rPr>
        <w:t>opis transakcji</w:t>
      </w:r>
      <w:r w:rsidR="000214BD">
        <w:rPr>
          <w:rFonts w:asciiTheme="minorHAnsi" w:hAnsiTheme="minorHAnsi"/>
          <w:noProof/>
          <w:sz w:val="22"/>
        </w:rPr>
        <w:t xml:space="preserve">, </w:t>
      </w:r>
      <w:r w:rsidR="00480B5C">
        <w:rPr>
          <w:rFonts w:asciiTheme="minorHAnsi" w:hAnsiTheme="minorHAnsi"/>
          <w:noProof/>
          <w:sz w:val="22"/>
        </w:rPr>
        <w:t>np. informację o miejscu świadczenia usług turystycznych, jeśl</w:t>
      </w:r>
      <w:r w:rsidR="000214BD">
        <w:rPr>
          <w:rFonts w:asciiTheme="minorHAnsi" w:hAnsiTheme="minorHAnsi"/>
          <w:noProof/>
          <w:sz w:val="22"/>
        </w:rPr>
        <w:t>i</w:t>
      </w:r>
      <w:r w:rsidR="00480B5C">
        <w:rPr>
          <w:rFonts w:asciiTheme="minorHAnsi" w:hAnsiTheme="minorHAnsi"/>
          <w:noProof/>
          <w:sz w:val="22"/>
        </w:rPr>
        <w:t xml:space="preserve"> firma ma kilka lokalizacji.</w:t>
      </w:r>
      <w:r w:rsidR="00AD7498">
        <w:rPr>
          <w:rFonts w:asciiTheme="minorHAnsi" w:hAnsiTheme="minorHAnsi"/>
          <w:noProof/>
          <w:sz w:val="22"/>
        </w:rPr>
        <w:t xml:space="preserve"> </w:t>
      </w:r>
    </w:p>
    <w:p w:rsidR="00EF4F32" w:rsidRDefault="00EF4F32" w:rsidP="00937CC1">
      <w:pPr>
        <w:pStyle w:val="NormalnyWeb"/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206EB" w:rsidRDefault="009B5EBC" w:rsidP="009206EB">
      <w:pPr>
        <w:pStyle w:val="NormalnyWeb"/>
        <w:numPr>
          <w:ilvl w:val="0"/>
          <w:numId w:val="2"/>
        </w:numPr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>Jeśli chcesz</w:t>
      </w:r>
      <w:r w:rsidR="009206EB" w:rsidRPr="00480B5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sprawdzić informacje o </w:t>
      </w:r>
      <w:r w:rsidR="009206EB" w:rsidRPr="009206EB">
        <w:rPr>
          <w:rFonts w:asciiTheme="minorHAnsi" w:eastAsia="Calibri" w:hAnsiTheme="minorHAnsi" w:cs="Calibri"/>
          <w:sz w:val="22"/>
          <w:szCs w:val="22"/>
          <w:lang w:eastAsia="en-US"/>
        </w:rPr>
        <w:t>aktualn</w:t>
      </w:r>
      <w:r w:rsidR="009206EB">
        <w:rPr>
          <w:rFonts w:asciiTheme="minorHAnsi" w:eastAsia="Calibri" w:hAnsiTheme="minorHAnsi" w:cs="Calibri"/>
          <w:sz w:val="22"/>
          <w:szCs w:val="22"/>
          <w:lang w:eastAsia="en-US"/>
        </w:rPr>
        <w:t>ym saldzie</w:t>
      </w:r>
      <w:r w:rsidR="009206EB" w:rsidRPr="009206E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rozliczeń podmiotu turystycznego</w:t>
      </w:r>
      <w:r w:rsidR="000214BD">
        <w:rPr>
          <w:rFonts w:asciiTheme="minorHAnsi" w:eastAsia="Calibri" w:hAnsiTheme="minorHAnsi" w:cs="Calibri"/>
          <w:sz w:val="22"/>
          <w:szCs w:val="22"/>
          <w:lang w:eastAsia="en-US"/>
        </w:rPr>
        <w:t>,</w:t>
      </w:r>
      <w:r w:rsidR="009206EB" w:rsidRPr="009206E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9206EB" w:rsidRPr="00480B5C">
        <w:rPr>
          <w:rFonts w:asciiTheme="minorHAnsi" w:eastAsia="Calibri" w:hAnsiTheme="minorHAnsi" w:cs="Calibri"/>
          <w:sz w:val="22"/>
          <w:szCs w:val="22"/>
          <w:lang w:eastAsia="en-US"/>
        </w:rPr>
        <w:t>wybierz [Podmiot turystyczny]&gt;[Lista podmiotów turystycznych]&gt;[</w:t>
      </w:r>
      <w:r w:rsidR="009206EB">
        <w:rPr>
          <w:rFonts w:asciiTheme="minorHAnsi" w:eastAsia="Calibri" w:hAnsiTheme="minorHAnsi" w:cs="Calibri"/>
          <w:sz w:val="22"/>
          <w:szCs w:val="22"/>
          <w:lang w:eastAsia="en-US"/>
        </w:rPr>
        <w:t>Saldo</w:t>
      </w:r>
      <w:r w:rsidR="009206EB" w:rsidRPr="00480B5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]. </w:t>
      </w:r>
    </w:p>
    <w:p w:rsidR="009206EB" w:rsidRDefault="009206EB" w:rsidP="005044C6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12DE68E" wp14:editId="38F2B126">
            <wp:extent cx="5762625" cy="39814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5C" w:rsidRDefault="00401B5C" w:rsidP="005044C6"/>
    <w:p w:rsidR="00401B5C" w:rsidRDefault="00401B5C" w:rsidP="005044C6"/>
    <w:p w:rsidR="00401B5C" w:rsidRDefault="00401B5C" w:rsidP="005044C6"/>
    <w:p w:rsidR="005044C6" w:rsidRDefault="005044C6" w:rsidP="005044C6">
      <w:r>
        <w:lastRenderedPageBreak/>
        <w:t>Na ekranie pojawią się informacje o saldzie na wskazany dzień, kwocie płatności przyjętych za pomocą bonu oraz otrzymanych przelewach.</w:t>
      </w:r>
    </w:p>
    <w:p w:rsidR="005044C6" w:rsidRDefault="005044C6" w:rsidP="005044C6">
      <w:pPr>
        <w:jc w:val="both"/>
      </w:pPr>
      <w:r>
        <w:rPr>
          <w:noProof/>
          <w:lang w:eastAsia="pl-PL"/>
        </w:rPr>
        <w:drawing>
          <wp:inline distT="0" distB="0" distL="0" distR="0" wp14:anchorId="5182D74B" wp14:editId="238A45F1">
            <wp:extent cx="5760720" cy="3911600"/>
            <wp:effectExtent l="0" t="0" r="0" b="0"/>
            <wp:docPr id="4" name="Obraz 4" descr="C:\Users\jagoda.platek\Desktop\Bon turystyczny\Zrzuty dla recepcjonisty\5. sa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goda.platek\Desktop\Bon turystyczny\Zrzuty dla recepcjonisty\5. sald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7F" w:rsidRDefault="009C487F" w:rsidP="00A65CAD">
      <w:pPr>
        <w:pStyle w:val="NormalnyWeb"/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C487F" w:rsidRDefault="009C487F" w:rsidP="00A65CAD">
      <w:pPr>
        <w:pStyle w:val="NormalnyWeb"/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609F5" w:rsidRDefault="004633D2" w:rsidP="00A65CAD">
      <w:pPr>
        <w:pStyle w:val="NormalnyWeb"/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Gdy najedziesz </w:t>
      </w:r>
      <w:r w:rsidR="005044C6">
        <w:rPr>
          <w:rFonts w:ascii="Calibri" w:eastAsia="Calibri" w:hAnsi="Calibri" w:cs="Calibri"/>
          <w:sz w:val="22"/>
          <w:szCs w:val="22"/>
          <w:lang w:eastAsia="en-US"/>
        </w:rPr>
        <w:t>kursorem na poszczególne kwoty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5044C6">
        <w:rPr>
          <w:rFonts w:ascii="Calibri" w:eastAsia="Calibri" w:hAnsi="Calibri" w:cs="Calibri"/>
          <w:sz w:val="22"/>
          <w:szCs w:val="22"/>
          <w:lang w:eastAsia="en-US"/>
        </w:rPr>
        <w:t xml:space="preserve">pojawi się </w:t>
      </w:r>
      <w:r w:rsidR="000214BD">
        <w:rPr>
          <w:rFonts w:ascii="Calibri" w:eastAsia="Calibri" w:hAnsi="Calibri" w:cs="Calibri"/>
          <w:sz w:val="22"/>
          <w:szCs w:val="22"/>
          <w:lang w:eastAsia="en-US"/>
        </w:rPr>
        <w:t xml:space="preserve">dymek z </w:t>
      </w:r>
      <w:r w:rsidR="005044C6">
        <w:rPr>
          <w:rFonts w:ascii="Calibri" w:eastAsia="Calibri" w:hAnsi="Calibri" w:cs="Calibri"/>
          <w:sz w:val="22"/>
          <w:szCs w:val="22"/>
          <w:lang w:eastAsia="en-US"/>
        </w:rPr>
        <w:t>wyjaśnieni</w:t>
      </w:r>
      <w:r w:rsidR="000214BD">
        <w:rPr>
          <w:rFonts w:ascii="Calibri" w:eastAsia="Calibri" w:hAnsi="Calibri" w:cs="Calibri"/>
          <w:sz w:val="22"/>
          <w:szCs w:val="22"/>
          <w:lang w:eastAsia="en-US"/>
        </w:rPr>
        <w:t>em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0214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044C6">
        <w:rPr>
          <w:rFonts w:ascii="Calibri" w:eastAsia="Calibri" w:hAnsi="Calibri" w:cs="Calibri"/>
          <w:sz w:val="22"/>
          <w:szCs w:val="22"/>
          <w:lang w:eastAsia="en-US"/>
        </w:rPr>
        <w:t xml:space="preserve">co </w:t>
      </w:r>
      <w:r w:rsidR="00B66591">
        <w:rPr>
          <w:rFonts w:ascii="Calibri" w:eastAsia="Calibri" w:hAnsi="Calibri" w:cs="Calibri"/>
          <w:sz w:val="22"/>
          <w:szCs w:val="22"/>
          <w:lang w:eastAsia="en-US"/>
        </w:rPr>
        <w:t xml:space="preserve">one </w:t>
      </w:r>
      <w:r w:rsidR="005044C6">
        <w:rPr>
          <w:rFonts w:ascii="Calibri" w:eastAsia="Calibri" w:hAnsi="Calibri" w:cs="Calibri"/>
          <w:sz w:val="22"/>
          <w:szCs w:val="22"/>
          <w:lang w:eastAsia="en-US"/>
        </w:rPr>
        <w:t>oznaczają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A65CAD" w:rsidRDefault="00A65CAD" w:rsidP="00401B5C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saldo – kwota do przekazania przez ZUS</w:t>
      </w:r>
      <w:r w:rsidR="004633D2">
        <w:rPr>
          <w:rFonts w:ascii="Calibri" w:eastAsia="Calibri" w:hAnsi="Calibri" w:cs="Calibri"/>
          <w:sz w:val="22"/>
          <w:szCs w:val="22"/>
          <w:lang w:eastAsia="en-US"/>
        </w:rPr>
        <w:t xml:space="preserve"> podmiotowi turystycznemu</w:t>
      </w:r>
    </w:p>
    <w:p w:rsidR="00A65CAD" w:rsidRDefault="00A65CAD" w:rsidP="00401B5C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płatności – transakcje zrealizowane </w:t>
      </w:r>
      <w:r w:rsidR="004633D2">
        <w:rPr>
          <w:rFonts w:ascii="Calibri" w:eastAsia="Calibri" w:hAnsi="Calibri" w:cs="Calibri"/>
          <w:sz w:val="22"/>
          <w:szCs w:val="22"/>
          <w:lang w:eastAsia="en-US"/>
        </w:rPr>
        <w:t xml:space="preserve">bonem turystycznym </w:t>
      </w:r>
    </w:p>
    <w:p w:rsidR="00A65CAD" w:rsidRDefault="00A65CAD" w:rsidP="00401B5C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przelewy – przelewy </w:t>
      </w:r>
      <w:r w:rsidR="004633D2">
        <w:rPr>
          <w:rFonts w:ascii="Calibri" w:eastAsia="Calibri" w:hAnsi="Calibri" w:cs="Calibri"/>
          <w:sz w:val="22"/>
          <w:szCs w:val="22"/>
          <w:lang w:eastAsia="en-US"/>
        </w:rPr>
        <w:t xml:space="preserve">otrzymane z </w:t>
      </w:r>
      <w:r>
        <w:rPr>
          <w:rFonts w:ascii="Calibri" w:eastAsia="Calibri" w:hAnsi="Calibri" w:cs="Calibri"/>
          <w:sz w:val="22"/>
          <w:szCs w:val="22"/>
          <w:lang w:eastAsia="en-US"/>
        </w:rPr>
        <w:t>ZUS</w:t>
      </w:r>
    </w:p>
    <w:p w:rsidR="00A65CAD" w:rsidRPr="009609F5" w:rsidRDefault="00A65CAD" w:rsidP="00B0422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F9D717B" wp14:editId="26172C17">
            <wp:extent cx="4419600" cy="1554413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5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AD" w:rsidRDefault="00A65CAD" w:rsidP="00A65CAD">
      <w:pPr>
        <w:pStyle w:val="NormalnyWeb"/>
        <w:rPr>
          <w:noProof/>
        </w:rPr>
      </w:pPr>
    </w:p>
    <w:p w:rsidR="009C487F" w:rsidRDefault="009C487F" w:rsidP="009C487F">
      <w:pPr>
        <w:pStyle w:val="NormalnyWeb"/>
        <w:ind w:left="720"/>
        <w:rPr>
          <w:rFonts w:asciiTheme="minorHAnsi" w:hAnsiTheme="minorHAnsi"/>
          <w:noProof/>
        </w:rPr>
      </w:pPr>
      <w:bookmarkStart w:id="0" w:name="_GoBack"/>
      <w:bookmarkEnd w:id="0"/>
    </w:p>
    <w:p w:rsidR="00EF4F32" w:rsidRDefault="004633D2" w:rsidP="00A65CAD">
      <w:pPr>
        <w:pStyle w:val="NormalnyWeb"/>
        <w:numPr>
          <w:ilvl w:val="0"/>
          <w:numId w:val="2"/>
        </w:num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lastRenderedPageBreak/>
        <w:t xml:space="preserve">Gdy </w:t>
      </w:r>
      <w:r w:rsidR="00A65CAD" w:rsidRPr="00A65CAD">
        <w:rPr>
          <w:rFonts w:asciiTheme="minorHAnsi" w:hAnsiTheme="minorHAnsi"/>
          <w:noProof/>
        </w:rPr>
        <w:t xml:space="preserve"> numeru konta bankowego podmiotu </w:t>
      </w:r>
      <w:r>
        <w:rPr>
          <w:rFonts w:asciiTheme="minorHAnsi" w:hAnsiTheme="minorHAnsi"/>
          <w:noProof/>
        </w:rPr>
        <w:t>jest zablokowany</w:t>
      </w:r>
      <w:r w:rsidR="00B66591">
        <w:rPr>
          <w:rFonts w:asciiTheme="minorHAnsi" w:hAnsiTheme="minorHAnsi"/>
          <w:noProof/>
        </w:rPr>
        <w:t>,</w:t>
      </w:r>
      <w:r>
        <w:rPr>
          <w:rFonts w:asciiTheme="minorHAnsi" w:hAnsiTheme="minorHAnsi"/>
          <w:noProof/>
        </w:rPr>
        <w:t xml:space="preserve"> </w:t>
      </w:r>
      <w:r w:rsidR="00A65CAD" w:rsidRPr="00A65CAD">
        <w:rPr>
          <w:rFonts w:asciiTheme="minorHAnsi" w:hAnsiTheme="minorHAnsi"/>
          <w:noProof/>
        </w:rPr>
        <w:t>wyświetla</w:t>
      </w:r>
      <w:r>
        <w:rPr>
          <w:rFonts w:asciiTheme="minorHAnsi" w:hAnsiTheme="minorHAnsi"/>
          <w:noProof/>
        </w:rPr>
        <w:t xml:space="preserve"> się</w:t>
      </w:r>
      <w:r w:rsidR="00B66591">
        <w:rPr>
          <w:rFonts w:asciiTheme="minorHAnsi" w:hAnsiTheme="minorHAnsi"/>
          <w:noProof/>
        </w:rPr>
        <w:t xml:space="preserve"> </w:t>
      </w:r>
      <w:r w:rsidR="00A65CAD" w:rsidRPr="00A65CAD">
        <w:rPr>
          <w:rFonts w:asciiTheme="minorHAnsi" w:hAnsiTheme="minorHAnsi"/>
          <w:noProof/>
        </w:rPr>
        <w:t>komunikat „Brak możliwości przekazania wpłaty – zweryfikuj rachunek bankowy”.</w:t>
      </w:r>
    </w:p>
    <w:p w:rsidR="00A65CAD" w:rsidRPr="00A65CAD" w:rsidRDefault="00A65CAD" w:rsidP="00A65CAD">
      <w:pPr>
        <w:pStyle w:val="NormalnyWeb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5330CB5A" wp14:editId="11F60D25">
            <wp:extent cx="5543550" cy="4620644"/>
            <wp:effectExtent l="0" t="0" r="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62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DDB" w:rsidRDefault="004633D2" w:rsidP="00AE7DDB">
      <w:pPr>
        <w:pStyle w:val="NormalnyWeb"/>
        <w:rPr>
          <w:rFonts w:ascii="Calibri" w:eastAsia="Calibri" w:hAnsi="Calibri" w:cs="Calibri"/>
          <w:noProof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t xml:space="preserve">Jeśli  nie można zrealizować </w:t>
      </w:r>
      <w:r w:rsidR="00AE7DDB" w:rsidRPr="00AE7DDB">
        <w:rPr>
          <w:rFonts w:ascii="Calibri" w:eastAsia="Calibri" w:hAnsi="Calibri" w:cs="Calibri"/>
          <w:noProof/>
          <w:sz w:val="22"/>
          <w:szCs w:val="22"/>
        </w:rPr>
        <w:t xml:space="preserve"> przelewu na rachunek bankowy podmiotu turystycznego, do </w:t>
      </w:r>
      <w:r>
        <w:rPr>
          <w:rFonts w:ascii="Calibri" w:eastAsia="Calibri" w:hAnsi="Calibri" w:cs="Calibri"/>
          <w:noProof/>
          <w:sz w:val="22"/>
          <w:szCs w:val="22"/>
        </w:rPr>
        <w:t xml:space="preserve">tego </w:t>
      </w:r>
      <w:r w:rsidR="00AE7DDB" w:rsidRPr="00AE7DDB">
        <w:rPr>
          <w:rFonts w:ascii="Calibri" w:eastAsia="Calibri" w:hAnsi="Calibri" w:cs="Calibri"/>
          <w:noProof/>
          <w:sz w:val="22"/>
          <w:szCs w:val="22"/>
        </w:rPr>
        <w:t>podmiotu</w:t>
      </w:r>
      <w:r>
        <w:rPr>
          <w:rFonts w:ascii="Calibri" w:eastAsia="Calibri" w:hAnsi="Calibri" w:cs="Calibri"/>
          <w:noProof/>
          <w:sz w:val="22"/>
          <w:szCs w:val="22"/>
        </w:rPr>
        <w:t xml:space="preserve"> wysyłany jest email i sms o treści</w:t>
      </w:r>
      <w:r w:rsidR="00AE7DDB" w:rsidRPr="00AE7DDB">
        <w:rPr>
          <w:rFonts w:ascii="Calibri" w:eastAsia="Calibri" w:hAnsi="Calibri" w:cs="Calibri"/>
          <w:noProof/>
          <w:sz w:val="22"/>
          <w:szCs w:val="22"/>
        </w:rPr>
        <w:t xml:space="preserve">: </w:t>
      </w:r>
    </w:p>
    <w:p w:rsidR="00AE7DDB" w:rsidRDefault="00AE7DDB" w:rsidP="00AE7DDB">
      <w:pPr>
        <w:pStyle w:val="NormalnyWeb"/>
        <w:spacing w:before="0" w:beforeAutospacing="0" w:after="0" w:afterAutospacing="0"/>
        <w:rPr>
          <w:rFonts w:ascii="Calibri" w:eastAsia="Calibri" w:hAnsi="Calibri" w:cs="Calibri"/>
          <w:i/>
          <w:noProof/>
          <w:sz w:val="22"/>
          <w:szCs w:val="22"/>
        </w:rPr>
      </w:pPr>
      <w:r w:rsidRPr="00AE7DDB">
        <w:rPr>
          <w:rFonts w:ascii="Calibri" w:eastAsia="Calibri" w:hAnsi="Calibri" w:cs="Calibri"/>
          <w:i/>
          <w:noProof/>
          <w:sz w:val="22"/>
          <w:szCs w:val="22"/>
        </w:rPr>
        <w:t>Informujemy, że nie możemy przekazać przelewu za refundację bonu/bonów - zweryfikuj numer rachunku bankowego podany na portalu Platforma Usług Elektronicznych (PUE) ZUS.</w:t>
      </w:r>
      <w:r>
        <w:rPr>
          <w:rFonts w:ascii="Calibri" w:eastAsia="Calibri" w:hAnsi="Calibri" w:cs="Calibri"/>
          <w:i/>
          <w:noProof/>
          <w:sz w:val="22"/>
          <w:szCs w:val="22"/>
        </w:rPr>
        <w:t xml:space="preserve"> </w:t>
      </w:r>
      <w:r w:rsidRPr="00AE7DDB">
        <w:rPr>
          <w:rFonts w:ascii="Calibri" w:eastAsia="Calibri" w:hAnsi="Calibri" w:cs="Calibri"/>
          <w:i/>
          <w:noProof/>
          <w:sz w:val="22"/>
          <w:szCs w:val="22"/>
        </w:rPr>
        <w:t>Podstawa kontaktu: art. 15b ustawy o informatyzacji działalności podmiotów realizujących zadania publiczne.</w:t>
      </w:r>
    </w:p>
    <w:p w:rsidR="004633D2" w:rsidRDefault="004633D2" w:rsidP="00AE7DDB">
      <w:pPr>
        <w:pStyle w:val="NormalnyWeb"/>
        <w:spacing w:before="0" w:beforeAutospacing="0" w:after="0" w:afterAutospacing="0"/>
        <w:rPr>
          <w:rFonts w:ascii="Calibri" w:eastAsia="Calibri" w:hAnsi="Calibri" w:cs="Calibri"/>
          <w:i/>
          <w:noProof/>
          <w:sz w:val="22"/>
          <w:szCs w:val="22"/>
        </w:rPr>
      </w:pPr>
    </w:p>
    <w:p w:rsidR="004633D2" w:rsidRPr="00401B5C" w:rsidRDefault="004633D2" w:rsidP="00AE7DDB">
      <w:pPr>
        <w:pStyle w:val="NormalnyWeb"/>
        <w:spacing w:before="0" w:beforeAutospacing="0" w:after="0" w:afterAutospacing="0"/>
        <w:rPr>
          <w:rFonts w:ascii="Calibri" w:eastAsia="Calibri" w:hAnsi="Calibri" w:cs="Calibri"/>
          <w:noProof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t xml:space="preserve">Komunikat trafi na adres email i numer telefonu </w:t>
      </w:r>
      <w:r w:rsidRPr="00AE7DDB">
        <w:rPr>
          <w:rFonts w:ascii="Calibri" w:eastAsia="Calibri" w:hAnsi="Calibri" w:cs="Calibri"/>
          <w:noProof/>
          <w:sz w:val="22"/>
          <w:szCs w:val="22"/>
        </w:rPr>
        <w:t>podane podczas rejestracji podmiotu</w:t>
      </w:r>
      <w:r w:rsidR="00B66591">
        <w:rPr>
          <w:rFonts w:ascii="Calibri" w:eastAsia="Calibri" w:hAnsi="Calibri" w:cs="Calibri"/>
          <w:noProof/>
          <w:sz w:val="22"/>
          <w:szCs w:val="22"/>
        </w:rPr>
        <w:t>.</w:t>
      </w:r>
    </w:p>
    <w:p w:rsidR="00AE7DDB" w:rsidRDefault="00AE7DDB" w:rsidP="00EF4F3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24BE1A78" wp14:editId="2C0A3381">
            <wp:extent cx="4838700" cy="396912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18" cy="397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AD" w:rsidRDefault="00A65CAD" w:rsidP="00EF4F3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Jeśli</w:t>
      </w:r>
      <w:r w:rsidR="0087514F">
        <w:rPr>
          <w:rFonts w:ascii="Calibri" w:eastAsia="Calibri" w:hAnsi="Calibri" w:cs="Calibri"/>
          <w:sz w:val="22"/>
          <w:szCs w:val="22"/>
          <w:lang w:eastAsia="en-US"/>
        </w:rPr>
        <w:t xml:space="preserve"> jednak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okaże się, że </w:t>
      </w:r>
      <w:r w:rsidR="0087514F">
        <w:rPr>
          <w:rFonts w:ascii="Calibri" w:eastAsia="Calibri" w:hAnsi="Calibri" w:cs="Calibri"/>
          <w:sz w:val="22"/>
          <w:szCs w:val="22"/>
          <w:lang w:eastAsia="en-US"/>
        </w:rPr>
        <w:t xml:space="preserve">podałeś niewłaściwy </w:t>
      </w:r>
      <w:r>
        <w:rPr>
          <w:rFonts w:ascii="Calibri" w:eastAsia="Calibri" w:hAnsi="Calibri" w:cs="Calibri"/>
          <w:sz w:val="22"/>
          <w:szCs w:val="22"/>
          <w:lang w:eastAsia="en-US"/>
        </w:rPr>
        <w:t>numer rachunku bankowego</w:t>
      </w:r>
      <w:r w:rsidR="00B66591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możesz w każdej chwili go zmienić</w:t>
      </w:r>
      <w:r w:rsidR="009B5EBC">
        <w:rPr>
          <w:rFonts w:ascii="Calibri" w:eastAsia="Calibri" w:hAnsi="Calibri" w:cs="Calibri"/>
          <w:sz w:val="22"/>
          <w:szCs w:val="22"/>
          <w:lang w:eastAsia="en-US"/>
        </w:rPr>
        <w:t xml:space="preserve">. Wybierz </w:t>
      </w:r>
      <w:r w:rsidR="00AE7DDB" w:rsidRPr="00480B5C">
        <w:rPr>
          <w:rFonts w:asciiTheme="minorHAnsi" w:eastAsia="Calibri" w:hAnsiTheme="minorHAnsi" w:cs="Calibri"/>
          <w:sz w:val="22"/>
          <w:szCs w:val="22"/>
          <w:lang w:eastAsia="en-US"/>
        </w:rPr>
        <w:t>[Podmiot turystyczny]&gt;[Lista podmiotów turystycznych]&gt;</w:t>
      </w:r>
      <w:r w:rsidR="00AE7DD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[Szczegóły]&gt;[Zmiana danych].</w:t>
      </w:r>
    </w:p>
    <w:p w:rsidR="00EF4F32" w:rsidRPr="00431395" w:rsidRDefault="005044C6" w:rsidP="00EF4F3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Ważne!</w:t>
      </w:r>
    </w:p>
    <w:p w:rsidR="005044C6" w:rsidRDefault="009B5EBC" w:rsidP="005044C6">
      <w:r>
        <w:t xml:space="preserve">W ciągu 14 dni otrzymasz przelew za zatwierdzone transakcje. Wpłynie on </w:t>
      </w:r>
      <w:r w:rsidR="005044C6">
        <w:t>na konto</w:t>
      </w:r>
      <w:r>
        <w:t>,</w:t>
      </w:r>
      <w:r w:rsidR="005044C6">
        <w:t xml:space="preserve"> które wskazałeś przy rejestracji podmiotu turystycznego.</w:t>
      </w:r>
    </w:p>
    <w:p w:rsidR="000E28B8" w:rsidRDefault="000E28B8"/>
    <w:sectPr w:rsidR="000E28B8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5B" w:rsidRDefault="004B695B">
      <w:pPr>
        <w:spacing w:after="0" w:line="240" w:lineRule="auto"/>
      </w:pPr>
      <w:r>
        <w:separator/>
      </w:r>
    </w:p>
  </w:endnote>
  <w:endnote w:type="continuationSeparator" w:id="0">
    <w:p w:rsidR="004B695B" w:rsidRDefault="004B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2F" w:rsidRDefault="00EF4F3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C487F">
      <w:rPr>
        <w:noProof/>
      </w:rPr>
      <w:t>1</w:t>
    </w:r>
    <w:r>
      <w:fldChar w:fldCharType="end"/>
    </w:r>
  </w:p>
  <w:p w:rsidR="003A252F" w:rsidRDefault="004B6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5B" w:rsidRDefault="004B695B">
      <w:pPr>
        <w:spacing w:after="0" w:line="240" w:lineRule="auto"/>
      </w:pPr>
      <w:r>
        <w:separator/>
      </w:r>
    </w:p>
  </w:footnote>
  <w:footnote w:type="continuationSeparator" w:id="0">
    <w:p w:rsidR="004B695B" w:rsidRDefault="004B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D"/>
    <w:multiLevelType w:val="hybridMultilevel"/>
    <w:tmpl w:val="D6CE1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83D1C">
      <w:numFmt w:val="bullet"/>
      <w:lvlText w:val="•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4C55"/>
    <w:multiLevelType w:val="hybridMultilevel"/>
    <w:tmpl w:val="7DC2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6F21"/>
    <w:multiLevelType w:val="hybridMultilevel"/>
    <w:tmpl w:val="3ADC954C"/>
    <w:lvl w:ilvl="0" w:tplc="FFCCE0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247B7"/>
    <w:multiLevelType w:val="hybridMultilevel"/>
    <w:tmpl w:val="ECF2B5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E404C7E"/>
    <w:multiLevelType w:val="hybridMultilevel"/>
    <w:tmpl w:val="9D8EBE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62454"/>
    <w:multiLevelType w:val="hybridMultilevel"/>
    <w:tmpl w:val="076C1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21C1"/>
    <w:multiLevelType w:val="hybridMultilevel"/>
    <w:tmpl w:val="1F66DCAA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41350"/>
    <w:multiLevelType w:val="hybridMultilevel"/>
    <w:tmpl w:val="6E78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A693C"/>
    <w:multiLevelType w:val="hybridMultilevel"/>
    <w:tmpl w:val="DD4AFD8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8ED6503"/>
    <w:multiLevelType w:val="hybridMultilevel"/>
    <w:tmpl w:val="7DC2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32"/>
    <w:rsid w:val="000151AB"/>
    <w:rsid w:val="000214BD"/>
    <w:rsid w:val="0007288B"/>
    <w:rsid w:val="000E28B8"/>
    <w:rsid w:val="000F5795"/>
    <w:rsid w:val="0015776C"/>
    <w:rsid w:val="00242BB7"/>
    <w:rsid w:val="00313DB1"/>
    <w:rsid w:val="00401B5C"/>
    <w:rsid w:val="00444F72"/>
    <w:rsid w:val="004633D2"/>
    <w:rsid w:val="00480B5C"/>
    <w:rsid w:val="004B695B"/>
    <w:rsid w:val="005044C6"/>
    <w:rsid w:val="005B32F3"/>
    <w:rsid w:val="00656056"/>
    <w:rsid w:val="006B36AE"/>
    <w:rsid w:val="006D3B93"/>
    <w:rsid w:val="006D6D19"/>
    <w:rsid w:val="006E4BA8"/>
    <w:rsid w:val="00706329"/>
    <w:rsid w:val="0071413D"/>
    <w:rsid w:val="007829F9"/>
    <w:rsid w:val="0087514F"/>
    <w:rsid w:val="00915D92"/>
    <w:rsid w:val="009206EB"/>
    <w:rsid w:val="00937CC1"/>
    <w:rsid w:val="009609F5"/>
    <w:rsid w:val="00994C95"/>
    <w:rsid w:val="009B5EBC"/>
    <w:rsid w:val="009C487F"/>
    <w:rsid w:val="00A65CAD"/>
    <w:rsid w:val="00A96339"/>
    <w:rsid w:val="00AB5D83"/>
    <w:rsid w:val="00AD7498"/>
    <w:rsid w:val="00AE7DDB"/>
    <w:rsid w:val="00B04222"/>
    <w:rsid w:val="00B66591"/>
    <w:rsid w:val="00BD52DB"/>
    <w:rsid w:val="00C816E4"/>
    <w:rsid w:val="00CA1B7A"/>
    <w:rsid w:val="00CA218A"/>
    <w:rsid w:val="00CB012B"/>
    <w:rsid w:val="00CB7B7F"/>
    <w:rsid w:val="00D2262C"/>
    <w:rsid w:val="00D466CE"/>
    <w:rsid w:val="00EF4F32"/>
    <w:rsid w:val="00F81CD5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F4F3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F4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F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3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F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F32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22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2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4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F4F3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F4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F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3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F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F32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22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2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56E2-06CD-4D3D-B9CD-99B7181C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Bełkowska-Gołoś, Aleksandra</dc:creator>
  <cp:lastModifiedBy>Bełkowska-Gołoś, Aleksandra</cp:lastModifiedBy>
  <cp:revision>6</cp:revision>
  <dcterms:created xsi:type="dcterms:W3CDTF">2020-08-07T10:34:00Z</dcterms:created>
  <dcterms:modified xsi:type="dcterms:W3CDTF">2020-08-07T11:40:00Z</dcterms:modified>
</cp:coreProperties>
</file>